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5D" w:rsidRDefault="00503B31" w:rsidP="00453D4F">
      <w:pPr>
        <w:spacing w:afterLines="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《</w:t>
      </w:r>
      <w:r w:rsidR="003D1BC1">
        <w:rPr>
          <w:rFonts w:ascii="Times New Roman" w:hAnsi="Times New Roman" w:cs="Times New Roman" w:hint="eastAsia"/>
          <w:b/>
          <w:sz w:val="32"/>
          <w:szCs w:val="32"/>
        </w:rPr>
        <w:t>当代译学研究</w:t>
      </w:r>
      <w:r>
        <w:rPr>
          <w:rFonts w:ascii="Times New Roman" w:hAnsi="Times New Roman" w:cs="Times New Roman"/>
          <w:b/>
          <w:sz w:val="32"/>
          <w:szCs w:val="32"/>
        </w:rPr>
        <w:t>》课程教学大纲（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  <w:r>
        <w:rPr>
          <w:rFonts w:ascii="Times New Roman" w:hAnsi="Times New Roman" w:cs="Times New Roman"/>
          <w:b/>
          <w:sz w:val="32"/>
          <w:szCs w:val="32"/>
        </w:rPr>
        <w:t>版）</w:t>
      </w:r>
    </w:p>
    <w:p w:rsidR="00DB4C5D" w:rsidRDefault="00DB4C5D">
      <w:pPr>
        <w:rPr>
          <w:rFonts w:ascii="Times New Roman" w:hAnsi="Times New Roman" w:cs="Times New Roman"/>
        </w:rPr>
      </w:pP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57"/>
        <w:gridCol w:w="499"/>
        <w:gridCol w:w="1564"/>
        <w:gridCol w:w="843"/>
        <w:gridCol w:w="1236"/>
        <w:gridCol w:w="862"/>
        <w:gridCol w:w="1135"/>
        <w:gridCol w:w="940"/>
      </w:tblGrid>
      <w:tr w:rsidR="00DB4C5D">
        <w:trPr>
          <w:trHeight w:val="90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</w:rPr>
              <w:t>课程基本信息（</w:t>
            </w:r>
            <w:r>
              <w:rPr>
                <w:rStyle w:val="font91"/>
                <w:rFonts w:eastAsia="宋体"/>
              </w:rPr>
              <w:t>Course Information</w:t>
            </w:r>
            <w:r>
              <w:rPr>
                <w:rStyle w:val="font71"/>
                <w:rFonts w:ascii="Times New Roman" w:hAnsi="Times New Roman" w:cs="Times New Roman"/>
              </w:rPr>
              <w:t>）</w:t>
            </w:r>
          </w:p>
        </w:tc>
      </w:tr>
      <w:tr w:rsidR="00DB4C5D">
        <w:trPr>
          <w:trHeight w:val="115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课程代码</w:t>
            </w:r>
            <w:r>
              <w:rPr>
                <w:rStyle w:val="font31"/>
                <w:rFonts w:ascii="Times New Roman" w:hAnsi="Times New Roman" w:cs="Times New Roman" w:hint="default"/>
              </w:rPr>
              <w:t>（</w:t>
            </w:r>
            <w:r>
              <w:rPr>
                <w:rStyle w:val="font21"/>
                <w:rFonts w:eastAsia="微软雅黑"/>
              </w:rPr>
              <w:t>Course Code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453D4F" w:rsidP="00753438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FL4305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学时（</w:t>
            </w:r>
            <w:r>
              <w:rPr>
                <w:rStyle w:val="font21"/>
                <w:rFonts w:eastAsia="宋体"/>
              </w:rPr>
              <w:t>Credit Hours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877D31">
            <w:pP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学分（</w:t>
            </w:r>
            <w:r>
              <w:rPr>
                <w:rStyle w:val="font21"/>
                <w:rFonts w:eastAsia="宋体"/>
              </w:rPr>
              <w:t>Credits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B01BB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DB4C5D">
        <w:trPr>
          <w:trHeight w:val="467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课程名称（</w:t>
            </w:r>
            <w:r>
              <w:rPr>
                <w:rStyle w:val="font21"/>
                <w:rFonts w:eastAsia="宋体"/>
              </w:rPr>
              <w:t>Course Name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（中文）</w:t>
            </w:r>
            <w:r w:rsidR="005B01B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当代译学研究</w:t>
            </w:r>
          </w:p>
        </w:tc>
      </w:tr>
      <w:tr w:rsidR="00DB4C5D">
        <w:trPr>
          <w:trHeight w:val="13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DB4C5D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（英文）</w:t>
            </w:r>
            <w:r w:rsidR="005B01BB" w:rsidRPr="002D074B">
              <w:rPr>
                <w:color w:val="00B050"/>
              </w:rPr>
              <w:t>Contemporary Translation and Interpreting Studies</w:t>
            </w:r>
          </w:p>
        </w:tc>
      </w:tr>
      <w:tr w:rsidR="00DB4C5D">
        <w:trPr>
          <w:trHeight w:val="59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课程类型</w:t>
            </w:r>
            <w:r>
              <w:rPr>
                <w:rStyle w:val="font21"/>
                <w:rFonts w:eastAsia="微软雅黑"/>
              </w:rPr>
              <w:t xml:space="preserve"> (Course Type)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B01B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 w:rsidRPr="003D1BC1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理论课</w:t>
            </w:r>
          </w:p>
        </w:tc>
      </w:tr>
      <w:tr w:rsidR="00DB4C5D">
        <w:trPr>
          <w:trHeight w:val="4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授课对象</w:t>
            </w:r>
            <w:r>
              <w:rPr>
                <w:rStyle w:val="font31"/>
                <w:rFonts w:ascii="Times New Roman" w:hAnsi="Times New Roman" w:cs="Times New Roman" w:hint="default"/>
              </w:rPr>
              <w:t>（</w:t>
            </w:r>
            <w:r>
              <w:rPr>
                <w:rStyle w:val="font21"/>
                <w:rFonts w:eastAsia="微软雅黑"/>
              </w:rPr>
              <w:t>Target Audience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B01B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 w:rsidRPr="003D1BC1">
              <w:rPr>
                <w:rFonts w:ascii="Times New Roman" w:eastAsia="宋体" w:hAnsi="Times New Roman" w:cs="Times New Roman" w:hint="eastAsia"/>
                <w:color w:val="000000" w:themeColor="text1"/>
                <w:sz w:val="18"/>
                <w:szCs w:val="18"/>
              </w:rPr>
              <w:t>翻译方向四年级本科生</w:t>
            </w:r>
          </w:p>
        </w:tc>
      </w:tr>
      <w:tr w:rsidR="00DB4C5D">
        <w:trPr>
          <w:trHeight w:val="7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授课语言</w:t>
            </w:r>
            <w:r>
              <w:rPr>
                <w:rStyle w:val="font21"/>
                <w:rFonts w:eastAsia="微软雅黑"/>
              </w:rPr>
              <w:t xml:space="preserve"> (Language of Instruction)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双语</w:t>
            </w:r>
          </w:p>
        </w:tc>
      </w:tr>
      <w:tr w:rsidR="00DB4C5D">
        <w:trPr>
          <w:trHeight w:val="4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开课院系（</w:t>
            </w:r>
            <w:r>
              <w:rPr>
                <w:rStyle w:val="font21"/>
                <w:rFonts w:eastAsia="宋体"/>
              </w:rPr>
              <w:t>School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B01BB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外国语学院</w:t>
            </w:r>
          </w:p>
        </w:tc>
      </w:tr>
      <w:tr w:rsidR="00DB4C5D">
        <w:trPr>
          <w:trHeight w:val="53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先修课程</w:t>
            </w:r>
            <w:r>
              <w:rPr>
                <w:rStyle w:val="font31"/>
                <w:rFonts w:ascii="Times New Roman" w:hAnsi="Times New Roman" w:cs="Times New Roman" w:hint="default"/>
              </w:rPr>
              <w:t>（</w:t>
            </w:r>
            <w:r>
              <w:rPr>
                <w:rStyle w:val="font21"/>
                <w:rFonts w:eastAsia="微软雅黑"/>
              </w:rPr>
              <w:t>Prerequisite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B01BB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翻译概论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后续课程</w:t>
            </w:r>
            <w:r>
              <w:rPr>
                <w:rStyle w:val="font21"/>
                <w:rFonts w:eastAsia="微软雅黑"/>
              </w:rPr>
              <w:br/>
              <w:t>(post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DB4C5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4C5D">
        <w:trPr>
          <w:trHeight w:val="79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课程负责人（</w:t>
            </w:r>
            <w:r>
              <w:rPr>
                <w:rStyle w:val="font21"/>
                <w:rFonts w:eastAsia="微软雅黑"/>
              </w:rPr>
              <w:t>Instructor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B01BB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朱一凡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课程网址</w:t>
            </w:r>
            <w:r>
              <w:rPr>
                <w:rStyle w:val="font21"/>
                <w:rFonts w:eastAsia="微软雅黑"/>
              </w:rPr>
              <w:br/>
              <w:t>(Course Webpage)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DB4C5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4C5D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课程简介（中文）（</w:t>
            </w:r>
            <w:r>
              <w:rPr>
                <w:rStyle w:val="font21"/>
                <w:rFonts w:eastAsia="宋体"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（中文</w:t>
            </w:r>
            <w:r>
              <w:rPr>
                <w:rStyle w:val="font21"/>
                <w:rFonts w:eastAsia="微软雅黑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</w:rPr>
              <w:t>字，含课程性质、主要教学内容、课程教学目标等）</w:t>
            </w:r>
          </w:p>
          <w:p w:rsidR="00DB4C5D" w:rsidRDefault="005B01BB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  <w:r>
              <w:rPr>
                <w:rFonts w:hint="eastAsia"/>
              </w:rPr>
              <w:t>课程将围绕当代翻译研究的两大范式展开，语言学研究范式和文化研究范式。语言学研究范式会重点讨论对等的概念，涉及词汇对等，到篇章对等，语用对等和符号对等，同时会讲解目的论和语境与翻译的问题。文化研究将重点讨论文化专有项，归还和异化，规范等概念以及结合文本分析对其进行解读。课程还将翻译论文写作的方法介绍穿插其中，旨在帮助同学们学习翻译理论研究的方法和路径，课程将以讲授、案例分析和研讨等形式开展。</w:t>
            </w:r>
          </w:p>
        </w:tc>
      </w:tr>
      <w:tr w:rsidR="00DB4C5D">
        <w:trPr>
          <w:trHeight w:val="125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课程简介（英文）（</w:t>
            </w:r>
            <w:r>
              <w:rPr>
                <w:rStyle w:val="font21"/>
                <w:rFonts w:eastAsia="宋体"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（英文</w:t>
            </w:r>
            <w:r>
              <w:rPr>
                <w:rStyle w:val="font21"/>
                <w:rFonts w:eastAsia="微软雅黑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</w:rPr>
              <w:t>字）</w:t>
            </w:r>
          </w:p>
          <w:p w:rsidR="00DB4C5D" w:rsidRPr="003D1BC1" w:rsidRDefault="005B01BB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  <w:r w:rsidRPr="003D1BC1">
              <w:rPr>
                <w:rFonts w:ascii="Times New Roman" w:hAnsi="Times New Roman" w:cs="Times New Roman"/>
                <w:sz w:val="23"/>
                <w:szCs w:val="23"/>
              </w:rPr>
              <w:t xml:space="preserve">This course is organized around particular themes (after the first week/introduction) in contemporary translation and interpreting studies. Students will be introduced to the essential concepts and major theories in this field. The purpose of the course is to provide students with a theoretical and methodological base for studying translation. Lectures are alternated with classes that focus on active analysis, evaluation, and argumentation.  </w:t>
            </w:r>
          </w:p>
          <w:p w:rsidR="00DB4C5D" w:rsidRDefault="00DB4C5D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</w:rPr>
            </w:pPr>
          </w:p>
        </w:tc>
      </w:tr>
      <w:tr w:rsidR="00DB4C5D">
        <w:trPr>
          <w:trHeight w:val="433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 w:rsidP="003D1BC1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</w:rPr>
              <w:lastRenderedPageBreak/>
              <w:t>课程目标与内容（</w:t>
            </w:r>
            <w:r>
              <w:rPr>
                <w:rStyle w:val="font91"/>
                <w:rFonts w:eastAsia="宋体"/>
              </w:rPr>
              <w:t>Course objectives and content</w:t>
            </w:r>
            <w:r>
              <w:rPr>
                <w:rStyle w:val="font71"/>
                <w:rFonts w:ascii="Times New Roman" w:hAnsi="Times New Roman" w:cs="Times New Roman"/>
              </w:rPr>
              <w:t>）</w:t>
            </w:r>
          </w:p>
        </w:tc>
      </w:tr>
      <w:tr w:rsidR="00DB4C5D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课程目标</w:t>
            </w:r>
            <w:r>
              <w:rPr>
                <w:rStyle w:val="font31"/>
                <w:rFonts w:ascii="Times New Roman" w:hAnsi="Times New Roman" w:cs="Times New Roman" w:hint="default"/>
              </w:rPr>
              <w:t xml:space="preserve"> (Course Object)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结合本校办学定位、学生情况、专业人才培养要求，具体描述学习本课程后应该达到的知识、能力、素质、价值水平。</w:t>
            </w:r>
          </w:p>
          <w:p w:rsidR="005B01BB" w:rsidRPr="005B01BB" w:rsidRDefault="005B01BB" w:rsidP="005B01B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</w:pPr>
            <w:r w:rsidRPr="005B01B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5B01B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．理解翻译研究的基本概念。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  <w:p w:rsidR="005B01BB" w:rsidRPr="005B01BB" w:rsidRDefault="005B01BB" w:rsidP="005B01B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</w:pPr>
            <w:r w:rsidRPr="005B01B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5B01B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．理解并学会应用翻译研究的理论和方法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 B4</w:t>
            </w:r>
          </w:p>
          <w:p w:rsidR="005B01BB" w:rsidRDefault="005B01BB" w:rsidP="005B01B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</w:pPr>
            <w:r w:rsidRPr="005B01B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Pr="005B01B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．能够运用翻译研究理论进行案例分析并撰写学术论文。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5 D2</w:t>
            </w:r>
          </w:p>
          <w:p w:rsidR="00DB4C5D" w:rsidRPr="005B01BB" w:rsidRDefault="005B01B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理解翻译对跨文化的意义，坚定翻译学习者致力于中国文化走出去的信念。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A2</w:t>
            </w:r>
          </w:p>
        </w:tc>
      </w:tr>
      <w:tr w:rsidR="00DB4C5D" w:rsidTr="003D1BC1">
        <w:trPr>
          <w:trHeight w:val="679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教学内容进度安排及对应课程目标</w:t>
            </w:r>
            <w:r>
              <w:rPr>
                <w:rStyle w:val="font31"/>
                <w:rFonts w:ascii="Times New Roman" w:hAnsi="Times New Roman" w:cs="Times New Roman" w:hint="default"/>
              </w:rPr>
              <w:t xml:space="preserve"> (Class Schedule &amp; Requirements &amp; Course Objectives)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章节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教学内容（要点）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教学形式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作业及考核要求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对应课程目标</w:t>
            </w:r>
          </w:p>
        </w:tc>
      </w:tr>
      <w:tr w:rsidR="00DB4C5D" w:rsidTr="003D1BC1">
        <w:trPr>
          <w:trHeight w:val="87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DB4C5D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DB4C5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B4C5D" w:rsidTr="003D1BC1">
        <w:trPr>
          <w:trHeight w:val="817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DB4C5D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B01B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绪论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B01BB" w:rsidP="00503B31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B01BB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讲授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互动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完成预习问题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翻译对中华文化的意义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DB4C5D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DB4C5D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对等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讲授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互动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完成预习问题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两次作业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口头汇报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中西语言文字的特征以及文化内涵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</w:tr>
      <w:tr w:rsidR="00DB4C5D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DB4C5D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目的论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讲授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互动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完成预习作业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翻译活动的社会政治属性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4C5D" w:rsidRDefault="00503B3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</w:tr>
      <w:tr w:rsidR="00503B31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3B31" w:rsidRDefault="00503B31" w:rsidP="00503B31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B31" w:rsidRDefault="00503B31" w:rsidP="00503B3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B31" w:rsidRDefault="00503B31" w:rsidP="00503B3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文化翻译研究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B31" w:rsidRDefault="00503B31" w:rsidP="00503B3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B31" w:rsidRDefault="00503B31" w:rsidP="00503B3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讲授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互动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B31" w:rsidRDefault="00503B31" w:rsidP="00503B3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完成预习问题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三次作业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口头汇报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B31" w:rsidRDefault="00503B31" w:rsidP="00503B3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家国情怀，中国文化自信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B31" w:rsidRDefault="00503B31" w:rsidP="00503B3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</w:tr>
      <w:tr w:rsidR="00503B31" w:rsidTr="003D1BC1">
        <w:trPr>
          <w:trHeight w:val="270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3B31" w:rsidRDefault="00503B31" w:rsidP="00503B31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B31" w:rsidRDefault="00503B31" w:rsidP="00503B3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B31" w:rsidRDefault="00503B31" w:rsidP="00503B3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B31" w:rsidRDefault="00503B31" w:rsidP="00503B3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B31" w:rsidRDefault="00503B31" w:rsidP="00503B3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B31" w:rsidRDefault="00503B31" w:rsidP="00503B3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B31" w:rsidRDefault="00503B31" w:rsidP="00503B3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B31" w:rsidRDefault="00503B31" w:rsidP="00503B3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3B31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3B31" w:rsidRDefault="00503B31" w:rsidP="00503B31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B31" w:rsidRDefault="00503B31" w:rsidP="00503B31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：建议按照教学周周学时编排。</w:t>
            </w:r>
          </w:p>
          <w:p w:rsidR="00503B31" w:rsidRDefault="00503B31" w:rsidP="00503B31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：相应章节的</w:t>
            </w: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点根据实际情况填写。</w:t>
            </w:r>
          </w:p>
        </w:tc>
      </w:tr>
      <w:tr w:rsidR="00503B31" w:rsidTr="003D1BC1">
        <w:trPr>
          <w:trHeight w:val="1119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B31" w:rsidRDefault="00503B31" w:rsidP="00503B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81"/>
                <w:rFonts w:ascii="Times New Roman" w:hAnsi="Times New Roman" w:cs="Times New Roman" w:hint="default"/>
              </w:rPr>
              <w:t>考核方式</w:t>
            </w:r>
            <w:r>
              <w:rPr>
                <w:rStyle w:val="font01"/>
                <w:rFonts w:eastAsia="宋体"/>
              </w:rPr>
              <w:t xml:space="preserve"> (Grading)</w:t>
            </w:r>
          </w:p>
        </w:tc>
        <w:tc>
          <w:tcPr>
            <w:tcW w:w="70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3B31" w:rsidRDefault="00503B31" w:rsidP="00503B31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）平时作业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 xml:space="preserve"> 20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分</w:t>
            </w:r>
          </w:p>
          <w:p w:rsidR="00503B31" w:rsidRDefault="00503B31" w:rsidP="00503B31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）课程项目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 xml:space="preserve"> 30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分</w:t>
            </w:r>
          </w:p>
          <w:p w:rsidR="00503B31" w:rsidRDefault="00503B31" w:rsidP="00503B31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）期末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</w:rPr>
              <w:t>论文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 xml:space="preserve"> 50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分</w:t>
            </w:r>
          </w:p>
        </w:tc>
      </w:tr>
      <w:tr w:rsidR="00503B31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3B31" w:rsidRDefault="00503B31" w:rsidP="00503B3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教材或参考资料</w:t>
            </w:r>
            <w:r>
              <w:rPr>
                <w:rStyle w:val="font21"/>
                <w:rFonts w:eastAsia="宋体"/>
              </w:rPr>
              <w:t xml:space="preserve"> (Textbooks &amp; Other Materials)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B31" w:rsidRPr="00260351" w:rsidRDefault="00503B31" w:rsidP="00260351">
            <w:pPr>
              <w:pStyle w:val="Default"/>
              <w:rPr>
                <w:rFonts w:ascii="Times New Roman" w:hAnsi="Times New Roman" w:cs="Times New Roman"/>
                <w:szCs w:val="21"/>
              </w:rPr>
            </w:pPr>
            <w:r w:rsidRPr="00260351">
              <w:rPr>
                <w:rFonts w:ascii="Times New Roman" w:hAnsi="Times New Roman" w:cs="Times New Roman"/>
                <w:szCs w:val="21"/>
              </w:rPr>
              <w:t xml:space="preserve">Munday, J. (2016) </w:t>
            </w:r>
            <w:r w:rsidRPr="00260351">
              <w:rPr>
                <w:rFonts w:ascii="Times New Roman" w:hAnsi="Times New Roman" w:cs="Times New Roman"/>
                <w:i/>
                <w:iCs/>
                <w:szCs w:val="21"/>
              </w:rPr>
              <w:t>Introducing Translation Studies: Theories and Applications</w:t>
            </w:r>
            <w:r w:rsidRPr="00260351">
              <w:rPr>
                <w:rFonts w:ascii="Times New Roman" w:hAnsi="Times New Roman" w:cs="Times New Roman"/>
                <w:szCs w:val="21"/>
              </w:rPr>
              <w:t>. Routledge.</w:t>
            </w:r>
          </w:p>
          <w:p w:rsidR="00503B31" w:rsidRPr="00260351" w:rsidRDefault="00503B31" w:rsidP="00260351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6035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Baker, M. (2001/2004/2019). </w:t>
            </w:r>
            <w:r w:rsidRPr="00260351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Routledge Encyclopedia of Translation Studies</w:t>
            </w:r>
            <w:r w:rsidRPr="0026035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. Shanghai: Shanghai Foreign Language Education Press/</w:t>
            </w:r>
            <w:r w:rsidR="00260351" w:rsidRPr="0026035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London: </w:t>
            </w:r>
            <w:r w:rsidRPr="0026035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Routledge</w:t>
            </w:r>
          </w:p>
        </w:tc>
      </w:tr>
      <w:tr w:rsidR="00503B31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B31" w:rsidRDefault="00503B31" w:rsidP="00503B31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其它（</w:t>
            </w:r>
            <w:r>
              <w:rPr>
                <w:rStyle w:val="font21"/>
                <w:rFonts w:eastAsia="微软雅黑"/>
              </w:rPr>
              <w:t>More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B31" w:rsidRDefault="00503B31" w:rsidP="00503B3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3B31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B31" w:rsidRDefault="00503B31" w:rsidP="00503B31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t>备注（</w:t>
            </w:r>
            <w:r>
              <w:rPr>
                <w:rStyle w:val="font21"/>
                <w:rFonts w:eastAsia="微软雅黑"/>
              </w:rPr>
              <w:t>Notes</w:t>
            </w:r>
            <w:r>
              <w:rPr>
                <w:rStyle w:val="font31"/>
                <w:rFonts w:ascii="Times New Roman" w:hAnsi="Times New Roman" w:cs="Times New Roman" w:hint="default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B31" w:rsidRDefault="00503B31" w:rsidP="00503B3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03B31">
        <w:trPr>
          <w:trHeight w:val="2617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03B31" w:rsidRDefault="00503B31" w:rsidP="00503B31">
            <w:pPr>
              <w:widowControl/>
              <w:jc w:val="left"/>
              <w:textAlignment w:val="center"/>
              <w:rPr>
                <w:rStyle w:val="font21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备注说明：</w:t>
            </w:r>
          </w:p>
          <w:p w:rsidR="00503B31" w:rsidRDefault="00503B31" w:rsidP="00503B31">
            <w:pPr>
              <w:widowControl/>
              <w:jc w:val="left"/>
              <w:textAlignment w:val="center"/>
              <w:rPr>
                <w:rStyle w:val="font21"/>
                <w:rFonts w:eastAsia="微软雅黑"/>
              </w:rPr>
            </w:pPr>
            <w:r>
              <w:rPr>
                <w:rStyle w:val="font21"/>
                <w:rFonts w:eastAsia="微软雅黑"/>
              </w:rPr>
              <w:t xml:space="preserve">      1</w:t>
            </w:r>
            <w:r>
              <w:rPr>
                <w:rStyle w:val="font31"/>
                <w:rFonts w:ascii="Times New Roman" w:hAnsi="Times New Roman" w:cs="Times New Roman" w:hint="default"/>
              </w:rPr>
              <w:t>．带</w:t>
            </w:r>
            <w:r>
              <w:rPr>
                <w:rStyle w:val="font21"/>
                <w:rFonts w:eastAsia="微软雅黑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</w:rPr>
              <w:t>内容为必填项。</w:t>
            </w:r>
            <w:r>
              <w:rPr>
                <w:rStyle w:val="font21"/>
                <w:rFonts w:eastAsia="微软雅黑"/>
              </w:rPr>
              <w:t xml:space="preserve">   </w:t>
            </w:r>
          </w:p>
          <w:p w:rsidR="00503B31" w:rsidRDefault="00503B31" w:rsidP="00503B31">
            <w:pPr>
              <w:widowControl/>
              <w:ind w:firstLineChars="150" w:firstLine="27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  <w:rFonts w:eastAsia="微软雅黑"/>
              </w:rPr>
              <w:t xml:space="preserve">   2</w:t>
            </w:r>
            <w:r>
              <w:rPr>
                <w:rStyle w:val="font31"/>
                <w:rFonts w:ascii="Times New Roman" w:hAnsi="Times New Roman" w:cs="Times New Roman" w:hint="default"/>
              </w:rPr>
              <w:t>．课程简介字数为</w:t>
            </w:r>
            <w:r>
              <w:rPr>
                <w:rStyle w:val="font21"/>
                <w:rFonts w:eastAsia="微软雅黑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</w:rPr>
              <w:t>字；课程大纲以表述清楚教学安排为宜，字数不限。</w:t>
            </w:r>
          </w:p>
        </w:tc>
      </w:tr>
    </w:tbl>
    <w:p w:rsidR="00DB4C5D" w:rsidRDefault="00DB4C5D" w:rsidP="003D1BC1">
      <w:pPr>
        <w:rPr>
          <w:rFonts w:ascii="Times New Roman" w:hAnsi="Times New Roman" w:cs="Times New Roman"/>
        </w:rPr>
      </w:pPr>
    </w:p>
    <w:sectPr w:rsidR="00DB4C5D" w:rsidSect="00171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EA1" w:rsidRDefault="00864EA1" w:rsidP="00260351">
      <w:r>
        <w:separator/>
      </w:r>
    </w:p>
  </w:endnote>
  <w:endnote w:type="continuationSeparator" w:id="0">
    <w:p w:rsidR="00864EA1" w:rsidRDefault="00864EA1" w:rsidP="00260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EA1" w:rsidRDefault="00864EA1" w:rsidP="00260351">
      <w:r>
        <w:separator/>
      </w:r>
    </w:p>
  </w:footnote>
  <w:footnote w:type="continuationSeparator" w:id="0">
    <w:p w:rsidR="00864EA1" w:rsidRDefault="00864EA1" w:rsidP="002603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BC780D"/>
    <w:rsid w:val="000F3AB4"/>
    <w:rsid w:val="00152AC1"/>
    <w:rsid w:val="00171BFF"/>
    <w:rsid w:val="00260351"/>
    <w:rsid w:val="00395C67"/>
    <w:rsid w:val="003D1BC1"/>
    <w:rsid w:val="00453D4F"/>
    <w:rsid w:val="0047524F"/>
    <w:rsid w:val="004862DE"/>
    <w:rsid w:val="00503B31"/>
    <w:rsid w:val="005340F8"/>
    <w:rsid w:val="005B01BB"/>
    <w:rsid w:val="00753438"/>
    <w:rsid w:val="007C234D"/>
    <w:rsid w:val="00803F27"/>
    <w:rsid w:val="00864EA1"/>
    <w:rsid w:val="00877D31"/>
    <w:rsid w:val="00A971AE"/>
    <w:rsid w:val="00B71453"/>
    <w:rsid w:val="00D20824"/>
    <w:rsid w:val="00DB4C5D"/>
    <w:rsid w:val="00FD054C"/>
    <w:rsid w:val="20FA40FF"/>
    <w:rsid w:val="25724ACC"/>
    <w:rsid w:val="358D3E88"/>
    <w:rsid w:val="5F054C16"/>
    <w:rsid w:val="68BC780D"/>
    <w:rsid w:val="68EF671E"/>
    <w:rsid w:val="6AF2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B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sid w:val="00171BFF"/>
    <w:rPr>
      <w:rFonts w:ascii="微软雅黑" w:eastAsia="微软雅黑" w:hAnsi="微软雅黑" w:cs="微软雅黑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sid w:val="00171BFF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171BFF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171BFF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sid w:val="00171BFF"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81">
    <w:name w:val="font81"/>
    <w:basedOn w:val="a0"/>
    <w:qFormat/>
    <w:rsid w:val="00171BFF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171BFF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customStyle="1" w:styleId="Default">
    <w:name w:val="Default"/>
    <w:rsid w:val="005B01BB"/>
    <w:pPr>
      <w:widowControl w:val="0"/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</w:rPr>
  </w:style>
  <w:style w:type="paragraph" w:styleId="a3">
    <w:name w:val="header"/>
    <w:basedOn w:val="a"/>
    <w:link w:val="Char"/>
    <w:rsid w:val="00260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03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60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03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3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丫丫</dc:creator>
  <cp:lastModifiedBy>Administrator</cp:lastModifiedBy>
  <cp:revision>10</cp:revision>
  <dcterms:created xsi:type="dcterms:W3CDTF">2020-09-03T08:28:00Z</dcterms:created>
  <dcterms:modified xsi:type="dcterms:W3CDTF">2021-05-18T02:31:00Z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