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12" w:rsidRDefault="00331C84" w:rsidP="00361DFA">
      <w:pPr>
        <w:spacing w:afterLines="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《</w:t>
      </w:r>
      <w:r w:rsidR="00DA675C">
        <w:rPr>
          <w:rFonts w:ascii="Times New Roman" w:hAnsi="Times New Roman" w:cs="Times New Roman" w:hint="eastAsia"/>
          <w:b/>
          <w:sz w:val="32"/>
          <w:szCs w:val="32"/>
        </w:rPr>
        <w:t>翻译实践</w:t>
      </w:r>
      <w:r>
        <w:rPr>
          <w:rFonts w:ascii="Times New Roman" w:hAnsi="Times New Roman" w:cs="Times New Roman"/>
          <w:b/>
          <w:sz w:val="32"/>
          <w:szCs w:val="32"/>
        </w:rPr>
        <w:t>》课程教学大纲（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  <w:r>
        <w:rPr>
          <w:rFonts w:ascii="Times New Roman" w:hAnsi="Times New Roman" w:cs="Times New Roman"/>
          <w:b/>
          <w:sz w:val="32"/>
          <w:szCs w:val="32"/>
        </w:rPr>
        <w:t>版）</w:t>
      </w:r>
    </w:p>
    <w:p w:rsidR="00ED4212" w:rsidRPr="00DA675C" w:rsidRDefault="00ED4212">
      <w:pPr>
        <w:rPr>
          <w:rFonts w:ascii="Times New Roman" w:hAnsi="Times New Roman" w:cs="Times New Roman"/>
        </w:rPr>
      </w:pP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57"/>
        <w:gridCol w:w="499"/>
        <w:gridCol w:w="1564"/>
        <w:gridCol w:w="843"/>
        <w:gridCol w:w="1236"/>
        <w:gridCol w:w="862"/>
        <w:gridCol w:w="1135"/>
        <w:gridCol w:w="940"/>
      </w:tblGrid>
      <w:tr w:rsidR="00ED4212">
        <w:trPr>
          <w:trHeight w:val="90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t>课程基本信息（</w:t>
            </w:r>
            <w:r>
              <w:rPr>
                <w:rStyle w:val="font91"/>
                <w:rFonts w:eastAsia="宋体"/>
                <w:lang/>
              </w:rPr>
              <w:t>Course Information</w:t>
            </w:r>
            <w:r>
              <w:rPr>
                <w:rStyle w:val="font71"/>
                <w:rFonts w:ascii="Times New Roman" w:hAnsi="Times New Roman" w:cs="Times New Roman"/>
                <w:lang/>
              </w:rPr>
              <w:t>）</w:t>
            </w:r>
          </w:p>
        </w:tc>
      </w:tr>
      <w:tr w:rsidR="00ED4212" w:rsidTr="00380002">
        <w:trPr>
          <w:trHeight w:val="92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课程代码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微软雅黑"/>
                <w:lang/>
              </w:rPr>
              <w:t>Course Code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61DFA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FL4307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学时（</w:t>
            </w:r>
            <w:r>
              <w:rPr>
                <w:rStyle w:val="font21"/>
                <w:rFonts w:eastAsia="宋体"/>
                <w:lang/>
              </w:rPr>
              <w:t>Credit Hours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DA675C">
            <w:pP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学分（</w:t>
            </w:r>
            <w:r>
              <w:rPr>
                <w:rStyle w:val="font21"/>
                <w:rFonts w:eastAsia="宋体"/>
                <w:lang/>
              </w:rPr>
              <w:t>Credits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DA675C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</w:tr>
      <w:tr w:rsidR="00ED4212">
        <w:trPr>
          <w:trHeight w:val="467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课程名称（</w:t>
            </w:r>
            <w:r>
              <w:rPr>
                <w:rStyle w:val="font21"/>
                <w:rFonts w:eastAsia="宋体"/>
                <w:lang/>
              </w:rPr>
              <w:t>Course Name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（中文）</w:t>
            </w:r>
            <w:r w:rsidR="00DA675C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翻译实践</w:t>
            </w:r>
            <w:r w:rsidR="00DA675C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 w:rsidR="00DA675C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(</w:t>
            </w:r>
            <w:r w:rsidR="00DA675C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中英互译</w:t>
            </w:r>
            <w:r w:rsidR="00DA675C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</w:tr>
      <w:tr w:rsidR="00ED4212">
        <w:trPr>
          <w:trHeight w:val="13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（英文）</w:t>
            </w:r>
            <w:r w:rsidR="00DA675C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Translation</w:t>
            </w:r>
            <w:r w:rsidR="00DA675C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 w:rsidR="00DA675C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Practice</w:t>
            </w:r>
            <w:r w:rsidR="00DA675C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 w:rsidR="00DA675C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 w:rsidR="00DA675C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(E-C &amp; C-E)</w:t>
            </w:r>
          </w:p>
        </w:tc>
      </w:tr>
      <w:tr w:rsidR="00ED4212">
        <w:trPr>
          <w:trHeight w:val="59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课程类型</w:t>
            </w:r>
            <w:r>
              <w:rPr>
                <w:rStyle w:val="font21"/>
                <w:rFonts w:eastAsia="微软雅黑"/>
                <w:lang/>
              </w:rPr>
              <w:t xml:space="preserve"> (Course Type)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380002" w:rsidRDefault="00DA675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Cs w:val="21"/>
              </w:rPr>
            </w:pPr>
            <w:r w:rsidRPr="0038000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实践必修课</w:t>
            </w:r>
            <w:r w:rsidRPr="0038000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compulsory</w:t>
            </w:r>
            <w:r w:rsidRPr="0038000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  <w:r w:rsidRPr="00380002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prac</w:t>
            </w:r>
            <w:r w:rsidRPr="00380002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tical course</w:t>
            </w:r>
          </w:p>
        </w:tc>
      </w:tr>
      <w:tr w:rsidR="00ED4212">
        <w:trPr>
          <w:trHeight w:val="4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授课对象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微软雅黑"/>
                <w:lang/>
              </w:rPr>
              <w:t>Target Audience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DA675C" w:rsidP="00DA675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英语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(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翻译</w:t>
            </w:r>
            <w:r>
              <w:rPr>
                <w:rFonts w:ascii="宋体" w:cs="宋体"/>
                <w:kern w:val="0"/>
                <w:szCs w:val="21"/>
                <w:lang w:val="zh-CN"/>
              </w:rPr>
              <w:t>)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本科大四学生；</w:t>
            </w:r>
            <w:r>
              <w:rPr>
                <w:rFonts w:ascii="Times New Roman" w:hAnsi="Times New Roman"/>
                <w:kern w:val="0"/>
                <w:szCs w:val="21"/>
                <w:lang w:val="zh-CN"/>
              </w:rPr>
              <w:t>Fourth</w:t>
            </w:r>
            <w:r w:rsidRPr="009C0615">
              <w:rPr>
                <w:rFonts w:ascii="Times New Roman" w:hAnsi="Times New Roman"/>
                <w:kern w:val="0"/>
                <w:szCs w:val="21"/>
              </w:rPr>
              <w:t>-grade English undergraduates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(Translation Major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Seniors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</w:tr>
      <w:tr w:rsidR="00ED4212">
        <w:trPr>
          <w:trHeight w:val="7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授课语言</w:t>
            </w:r>
            <w:r>
              <w:rPr>
                <w:rStyle w:val="font21"/>
                <w:rFonts w:eastAsia="微软雅黑"/>
                <w:lang/>
              </w:rPr>
              <w:t xml:space="preserve"> (Language of Instruction)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380002" w:rsidRDefault="00331C8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Cs w:val="21"/>
              </w:rPr>
            </w:pPr>
            <w:r w:rsidRPr="0038000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>双语</w:t>
            </w:r>
            <w:r w:rsidR="00DA675C" w:rsidRPr="0038000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  <w:lang/>
              </w:rPr>
              <w:t xml:space="preserve"> </w:t>
            </w:r>
            <w:r w:rsidR="00DA675C" w:rsidRPr="0038000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/>
              </w:rPr>
              <w:t xml:space="preserve">Bilingual </w:t>
            </w:r>
          </w:p>
        </w:tc>
      </w:tr>
      <w:tr w:rsidR="00ED4212">
        <w:trPr>
          <w:trHeight w:val="4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开课院系（</w:t>
            </w:r>
            <w:r>
              <w:rPr>
                <w:rStyle w:val="font21"/>
                <w:rFonts w:eastAsia="宋体"/>
                <w:lang/>
              </w:rPr>
              <w:t>School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DA675C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外国语学院；</w:t>
            </w:r>
            <w:r w:rsidRPr="00460887">
              <w:rPr>
                <w:rFonts w:ascii="Times New Roman" w:hAnsi="Times New Roman" w:cs="Times New Roman"/>
                <w:kern w:val="0"/>
                <w:szCs w:val="21"/>
              </w:rPr>
              <w:t>School of Foreign Languages</w:t>
            </w:r>
          </w:p>
        </w:tc>
      </w:tr>
      <w:tr w:rsidR="00ED4212">
        <w:trPr>
          <w:trHeight w:val="53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先修课程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微软雅黑"/>
                <w:lang/>
              </w:rPr>
              <w:t>Prerequisite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DA675C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46088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无</w:t>
            </w:r>
            <w:r w:rsidRPr="00460887">
              <w:rPr>
                <w:rFonts w:ascii="Times New Roman" w:eastAsia="宋体" w:hAnsi="Times New Roman" w:cs="Times New Roman"/>
                <w:color w:val="000000"/>
                <w:szCs w:val="21"/>
              </w:rPr>
              <w:t>None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后续课程</w:t>
            </w:r>
            <w:r>
              <w:rPr>
                <w:rStyle w:val="font21"/>
                <w:rFonts w:eastAsia="微软雅黑"/>
                <w:lang/>
              </w:rPr>
              <w:br/>
              <w:t>(post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460887" w:rsidRDefault="00DA675C">
            <w:pPr>
              <w:rPr>
                <w:rFonts w:ascii="Times New Roman" w:eastAsia="微软雅黑" w:hAnsi="Times New Roman" w:cs="Times New Roman"/>
                <w:color w:val="000000"/>
                <w:szCs w:val="21"/>
              </w:rPr>
            </w:pPr>
            <w:r w:rsidRPr="0046088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无</w:t>
            </w:r>
            <w:r w:rsidRPr="00460887">
              <w:rPr>
                <w:rFonts w:ascii="Times New Roman" w:eastAsia="宋体" w:hAnsi="Times New Roman" w:cs="Times New Roman"/>
                <w:color w:val="000000"/>
                <w:szCs w:val="21"/>
              </w:rPr>
              <w:t>None</w:t>
            </w:r>
          </w:p>
        </w:tc>
      </w:tr>
      <w:tr w:rsidR="00ED4212">
        <w:trPr>
          <w:trHeight w:val="79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课程负责人（</w:t>
            </w:r>
            <w:r>
              <w:rPr>
                <w:rStyle w:val="font21"/>
                <w:rFonts w:eastAsia="微软雅黑"/>
                <w:lang/>
              </w:rPr>
              <w:t>Instructor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460887" w:rsidRDefault="00DA675C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460887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管新潮、朱一凡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课程网址</w:t>
            </w:r>
            <w:r>
              <w:rPr>
                <w:rStyle w:val="font21"/>
                <w:rFonts w:eastAsia="微软雅黑"/>
                <w:lang/>
              </w:rPr>
              <w:br/>
              <w:t>(Course Webpage)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D4212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课程简介（中文）（</w:t>
            </w:r>
            <w:r>
              <w:rPr>
                <w:rStyle w:val="font21"/>
                <w:rFonts w:eastAsia="宋体"/>
                <w:lang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（中文</w:t>
            </w:r>
            <w:r>
              <w:rPr>
                <w:rStyle w:val="font21"/>
                <w:rFonts w:eastAsia="微软雅黑"/>
                <w:lang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字，含课程性质、主要教学内容、课程教学目标等）</w:t>
            </w:r>
          </w:p>
          <w:p w:rsidR="00ED4212" w:rsidRDefault="00DA675C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>
              <w:rPr>
                <w:rFonts w:ascii="宋体" w:cs="宋体" w:hint="eastAsia"/>
                <w:kern w:val="0"/>
                <w:sz w:val="22"/>
              </w:rPr>
              <w:t>《翻译实践（中英互译）》是在翻译创新实践教育理念指导下的实践课程，课程指导并组织</w:t>
            </w:r>
            <w:r w:rsidR="00380002">
              <w:rPr>
                <w:rFonts w:ascii="宋体" w:cs="宋体" w:hint="eastAsia"/>
                <w:kern w:val="0"/>
                <w:sz w:val="22"/>
              </w:rPr>
              <w:t>翻译</w:t>
            </w:r>
            <w:r>
              <w:rPr>
                <w:rFonts w:ascii="宋体" w:cs="宋体" w:hint="eastAsia"/>
                <w:kern w:val="0"/>
                <w:sz w:val="22"/>
              </w:rPr>
              <w:t>系</w:t>
            </w:r>
            <w:r w:rsidR="00380002">
              <w:rPr>
                <w:rFonts w:ascii="宋体" w:cs="宋体" w:hint="eastAsia"/>
                <w:kern w:val="0"/>
                <w:sz w:val="22"/>
              </w:rPr>
              <w:t>（翻译方向）</w:t>
            </w:r>
            <w:r>
              <w:rPr>
                <w:rFonts w:ascii="宋体" w:cs="宋体" w:hint="eastAsia"/>
                <w:kern w:val="0"/>
                <w:sz w:val="22"/>
              </w:rPr>
              <w:t>本科生利用专业知识</w:t>
            </w:r>
            <w:r w:rsidRPr="00417784">
              <w:rPr>
                <w:rFonts w:ascii="宋体" w:cs="宋体" w:hint="eastAsia"/>
                <w:kern w:val="0"/>
                <w:sz w:val="22"/>
              </w:rPr>
              <w:t>开展自主选题</w:t>
            </w:r>
            <w:r w:rsidR="00380002">
              <w:rPr>
                <w:rFonts w:ascii="宋体" w:cs="宋体" w:hint="eastAsia"/>
                <w:kern w:val="0"/>
                <w:sz w:val="22"/>
              </w:rPr>
              <w:t>完成一定量的翻译实践</w:t>
            </w:r>
            <w:r w:rsidRPr="00417784">
              <w:rPr>
                <w:rFonts w:ascii="宋体" w:cs="宋体" w:hint="eastAsia"/>
                <w:kern w:val="0"/>
                <w:sz w:val="22"/>
              </w:rPr>
              <w:t>工作，强调</w:t>
            </w:r>
            <w:r w:rsidR="00380002">
              <w:rPr>
                <w:rFonts w:ascii="宋体" w:cs="宋体" w:hint="eastAsia"/>
                <w:kern w:val="0"/>
                <w:sz w:val="22"/>
              </w:rPr>
              <w:t>翻译内容原材料</w:t>
            </w:r>
            <w:r w:rsidRPr="00417784">
              <w:rPr>
                <w:rFonts w:ascii="宋体" w:cs="宋体" w:hint="eastAsia"/>
                <w:kern w:val="0"/>
                <w:sz w:val="22"/>
              </w:rPr>
              <w:t>的科技前沿性、学科交叉性和学术创新性，重视对学生</w:t>
            </w:r>
            <w:r w:rsidR="00380002">
              <w:rPr>
                <w:rFonts w:ascii="宋体" w:cs="宋体" w:hint="eastAsia"/>
                <w:kern w:val="0"/>
                <w:sz w:val="22"/>
              </w:rPr>
              <w:t>翻译</w:t>
            </w:r>
            <w:r w:rsidRPr="00417784">
              <w:rPr>
                <w:rFonts w:ascii="宋体" w:cs="宋体" w:hint="eastAsia"/>
                <w:kern w:val="0"/>
                <w:sz w:val="22"/>
              </w:rPr>
              <w:t>创新实践能力的培养。项目必须由学生根据自己的兴趣和特长提出选题。项目选题要求思路新颖、目标明确，具有创新性和探索性，项目研究方案要合理、可行</w:t>
            </w:r>
            <w:r w:rsidR="00380002">
              <w:rPr>
                <w:rFonts w:ascii="宋体" w:cs="宋体" w:hint="eastAsia"/>
                <w:kern w:val="0"/>
                <w:sz w:val="22"/>
              </w:rPr>
              <w:t>，项目的实践分量要足够，确保学生能够通过大量的文本或口头实践大力提升翻译能力</w:t>
            </w:r>
            <w:r w:rsidRPr="00417784">
              <w:rPr>
                <w:rFonts w:ascii="宋体" w:cs="宋体" w:hint="eastAsia"/>
                <w:kern w:val="0"/>
                <w:sz w:val="22"/>
              </w:rPr>
              <w:t>。</w:t>
            </w:r>
          </w:p>
          <w:p w:rsidR="00ED4212" w:rsidRDefault="00380002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</w:t>
            </w:r>
          </w:p>
        </w:tc>
      </w:tr>
      <w:tr w:rsidR="00ED4212">
        <w:trPr>
          <w:trHeight w:val="125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课程简介（英文）（</w:t>
            </w:r>
            <w:r>
              <w:rPr>
                <w:rStyle w:val="font21"/>
                <w:rFonts w:eastAsia="宋体"/>
                <w:lang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（英文</w:t>
            </w:r>
            <w:r>
              <w:rPr>
                <w:rStyle w:val="font21"/>
                <w:rFonts w:eastAsia="微软雅黑"/>
                <w:lang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字）</w:t>
            </w:r>
          </w:p>
          <w:p w:rsidR="00ED4212" w:rsidRPr="00380002" w:rsidRDefault="00380002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>
              <w:rPr>
                <w:rFonts w:ascii="Times New Roman" w:hAnsi="Times New Roman" w:hint="eastAsia"/>
                <w:kern w:val="0"/>
                <w:sz w:val="22"/>
              </w:rPr>
              <w:t>Translation</w:t>
            </w:r>
            <w:r w:rsidRPr="006C281E">
              <w:rPr>
                <w:rFonts w:ascii="Times New Roman" w:hAnsi="Times New Roman"/>
                <w:kern w:val="0"/>
                <w:sz w:val="22"/>
              </w:rPr>
              <w:t xml:space="preserve"> Practice (</w:t>
            </w:r>
            <w:r>
              <w:rPr>
                <w:rFonts w:ascii="Times New Roman" w:hAnsi="Times New Roman" w:hint="eastAsia"/>
                <w:kern w:val="0"/>
                <w:sz w:val="22"/>
              </w:rPr>
              <w:t>C</w:t>
            </w:r>
            <w:r>
              <w:rPr>
                <w:rFonts w:ascii="Times New Roman" w:hAnsi="Times New Roman"/>
                <w:kern w:val="0"/>
                <w:sz w:val="22"/>
              </w:rPr>
              <w:t>-</w:t>
            </w:r>
            <w:r>
              <w:rPr>
                <w:rFonts w:ascii="Times New Roman" w:hAnsi="Times New Roman" w:hint="eastAsia"/>
                <w:kern w:val="0"/>
                <w:sz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&amp; </w:t>
            </w:r>
            <w:r>
              <w:rPr>
                <w:rFonts w:ascii="Times New Roman" w:hAnsi="Times New Roman" w:hint="eastAsia"/>
                <w:kern w:val="0"/>
                <w:sz w:val="22"/>
              </w:rPr>
              <w:t>E-C</w:t>
            </w:r>
            <w:r w:rsidRPr="006C281E">
              <w:rPr>
                <w:rFonts w:ascii="Times New Roman" w:hAnsi="Times New Roman"/>
                <w:kern w:val="0"/>
                <w:sz w:val="22"/>
              </w:rPr>
              <w:t xml:space="preserve">) is to guide and organize </w:t>
            </w:r>
            <w:r>
              <w:rPr>
                <w:rFonts w:ascii="Times New Roman" w:hAnsi="Times New Roman" w:hint="eastAsia"/>
                <w:kern w:val="0"/>
                <w:sz w:val="22"/>
              </w:rPr>
              <w:t>Translation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2"/>
              </w:rPr>
              <w:t>Major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6C281E">
              <w:rPr>
                <w:rFonts w:ascii="Times New Roman" w:hAnsi="Times New Roman"/>
                <w:kern w:val="0"/>
                <w:sz w:val="22"/>
              </w:rPr>
              <w:t xml:space="preserve">undergraduates of </w:t>
            </w:r>
            <w:r>
              <w:rPr>
                <w:rFonts w:ascii="Times New Roman" w:hAnsi="Times New Roman" w:hint="eastAsia"/>
                <w:kern w:val="0"/>
                <w:sz w:val="22"/>
              </w:rPr>
              <w:t>Translation</w:t>
            </w:r>
            <w:r w:rsidRPr="006C281E">
              <w:rPr>
                <w:rFonts w:ascii="Times New Roman" w:hAnsi="Times New Roman"/>
                <w:kern w:val="0"/>
                <w:sz w:val="22"/>
              </w:rPr>
              <w:t xml:space="preserve"> Department to carry out researches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and conduct translating activities</w:t>
            </w:r>
            <w:r w:rsidRPr="006C281E">
              <w:rPr>
                <w:rFonts w:ascii="Times New Roman" w:hAnsi="Times New Roman"/>
                <w:kern w:val="0"/>
                <w:sz w:val="22"/>
              </w:rPr>
              <w:t xml:space="preserve"> based on their own professional knowledge and interest. Students are encouraged to probe into the frontier of their field and carry out </w:t>
            </w:r>
            <w:r>
              <w:rPr>
                <w:rFonts w:ascii="Times New Roman" w:hAnsi="Times New Roman"/>
                <w:kern w:val="0"/>
                <w:sz w:val="22"/>
              </w:rPr>
              <w:t>translation practices after choosing materials of innovation, i</w:t>
            </w:r>
            <w:r w:rsidRPr="006C281E">
              <w:rPr>
                <w:rFonts w:ascii="Times New Roman" w:hAnsi="Times New Roman"/>
                <w:kern w:val="0"/>
                <w:sz w:val="22"/>
              </w:rPr>
              <w:t>nterdisciplinar</w:t>
            </w:r>
            <w:r>
              <w:rPr>
                <w:rFonts w:ascii="Times New Roman" w:hAnsi="Times New Roman"/>
                <w:kern w:val="0"/>
                <w:sz w:val="22"/>
              </w:rPr>
              <w:t>ity</w:t>
            </w:r>
            <w:r w:rsidRPr="006C281E">
              <w:rPr>
                <w:rFonts w:ascii="Times New Roman" w:hAnsi="Times New Roman"/>
                <w:kern w:val="0"/>
                <w:sz w:val="22"/>
              </w:rPr>
              <w:t xml:space="preserve"> and </w:t>
            </w:r>
            <w:r>
              <w:rPr>
                <w:rFonts w:ascii="Times New Roman" w:hAnsi="Times New Roman"/>
                <w:kern w:val="0"/>
                <w:sz w:val="22"/>
              </w:rPr>
              <w:t>ingenuity</w:t>
            </w:r>
            <w:r w:rsidRPr="006C281E">
              <w:rPr>
                <w:rFonts w:ascii="Times New Roman" w:hAnsi="Times New Roman"/>
                <w:kern w:val="0"/>
                <w:sz w:val="22"/>
              </w:rPr>
              <w:t>. The research project need have clear objective and be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sufficient,</w:t>
            </w:r>
            <w:r w:rsidRPr="006C281E">
              <w:rPr>
                <w:rFonts w:ascii="Times New Roman" w:hAnsi="Times New Roman"/>
                <w:kern w:val="0"/>
                <w:sz w:val="22"/>
              </w:rPr>
              <w:t xml:space="preserve"> innovative a</w:t>
            </w:r>
            <w:r>
              <w:rPr>
                <w:rFonts w:ascii="Times New Roman" w:hAnsi="Times New Roman"/>
                <w:kern w:val="0"/>
                <w:sz w:val="22"/>
              </w:rPr>
              <w:t>nd</w:t>
            </w:r>
            <w:r w:rsidRPr="006C281E">
              <w:rPr>
                <w:rFonts w:ascii="Times New Roman" w:hAnsi="Times New Roman"/>
                <w:kern w:val="0"/>
                <w:sz w:val="22"/>
              </w:rPr>
              <w:t xml:space="preserve"> explorative in nature with a feasible and practical research plan.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</w:t>
            </w:r>
          </w:p>
        </w:tc>
      </w:tr>
      <w:tr w:rsidR="00ED4212">
        <w:trPr>
          <w:trHeight w:val="433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lastRenderedPageBreak/>
              <w:t>课程目标与内容（</w:t>
            </w:r>
            <w:r>
              <w:rPr>
                <w:rStyle w:val="font91"/>
                <w:rFonts w:eastAsia="宋体"/>
                <w:lang/>
              </w:rPr>
              <w:t>Course objectives and contents</w:t>
            </w:r>
            <w:r>
              <w:rPr>
                <w:rStyle w:val="font71"/>
                <w:rFonts w:ascii="Times New Roman" w:hAnsi="Times New Roman" w:cs="Times New Roman"/>
                <w:lang/>
              </w:rPr>
              <w:t>）</w:t>
            </w:r>
          </w:p>
        </w:tc>
      </w:tr>
      <w:tr w:rsidR="00ED4212" w:rsidTr="008439BC">
        <w:trPr>
          <w:trHeight w:val="25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课程目标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(Course Object)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FB2648" w:rsidRDefault="00331C84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FB2648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结合本校办学定位、学生情况、专业人才培养要求，具体描述学习本课程后应该达到的知识、能力、素质、价值水平。</w:t>
            </w:r>
          </w:p>
          <w:p w:rsidR="001D333E" w:rsidRPr="00FB2648" w:rsidRDefault="00331C8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 w:rsidRPr="00FB2648"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1.</w:t>
            </w:r>
            <w:r w:rsidR="001D333E" w:rsidRPr="00FB2648"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 xml:space="preserve"> </w:t>
            </w:r>
            <w:r w:rsidR="001D333E" w:rsidRPr="00FB2648">
              <w:rPr>
                <w:rFonts w:ascii="Times New Roman" w:hAnsi="Times New Roman" w:cs="Times New Roman"/>
                <w:szCs w:val="21"/>
              </w:rPr>
              <w:t>了解中国国情和英语国家文化的差异及各自优势，增强独立获取知识、提出问题、分析问题和解决问题的能力。</w:t>
            </w:r>
            <w:r w:rsidR="001D333E" w:rsidRPr="00FB2648">
              <w:rPr>
                <w:rFonts w:ascii="Times New Roman" w:hAnsi="Times New Roman" w:cs="Times New Roman"/>
                <w:szCs w:val="21"/>
              </w:rPr>
              <w:t>(B5)</w:t>
            </w:r>
          </w:p>
          <w:p w:rsidR="00ED4212" w:rsidRPr="00FB2648" w:rsidRDefault="001D333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 w:rsidRPr="00FB2648"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 xml:space="preserve">2. </w:t>
            </w:r>
            <w:r w:rsidRPr="00FB2648">
              <w:rPr>
                <w:rFonts w:ascii="Times New Roman" w:hAnsi="Times New Roman" w:cs="Times New Roman"/>
                <w:kern w:val="0"/>
                <w:szCs w:val="21"/>
              </w:rPr>
              <w:t>具备更强的翻译兴趣、发挥出科研潜质、提倡学生进行翻译与科技的结合，</w:t>
            </w:r>
            <w:proofErr w:type="gramStart"/>
            <w:r w:rsidRPr="00FB2648">
              <w:rPr>
                <w:rFonts w:ascii="Times New Roman" w:hAnsi="Times New Roman" w:cs="Times New Roman"/>
                <w:kern w:val="0"/>
                <w:szCs w:val="21"/>
              </w:rPr>
              <w:t>增强创译能力</w:t>
            </w:r>
            <w:proofErr w:type="gramEnd"/>
            <w:r w:rsidRPr="00FB2648">
              <w:rPr>
                <w:rFonts w:ascii="Times New Roman" w:hAnsi="Times New Roman" w:cs="Times New Roman"/>
                <w:kern w:val="0"/>
                <w:szCs w:val="21"/>
              </w:rPr>
              <w:t>；</w:t>
            </w:r>
            <w:r w:rsidRPr="00FB2648">
              <w:rPr>
                <w:rFonts w:ascii="Times New Roman" w:hAnsi="Times New Roman" w:cs="Times New Roman"/>
                <w:kern w:val="0"/>
                <w:szCs w:val="21"/>
              </w:rPr>
              <w:t>(B3)</w:t>
            </w:r>
          </w:p>
          <w:p w:rsidR="00ED4212" w:rsidRPr="00FB2648" w:rsidRDefault="001D333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  <w:r w:rsidRPr="00FB2648"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3.</w:t>
            </w:r>
            <w:r w:rsidRPr="00FB2648"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  <w:t>具备</w:t>
            </w:r>
            <w:r w:rsidRPr="00FB2648">
              <w:rPr>
                <w:rFonts w:ascii="Times New Roman" w:hAnsi="Times New Roman" w:cs="Times New Roman"/>
                <w:szCs w:val="21"/>
              </w:rPr>
              <w:t>跨文化沟通交流与全球胜任力（模拟国际会议、参与演讲比赛等）；</w:t>
            </w:r>
            <w:r w:rsidRPr="00FB2648">
              <w:rPr>
                <w:rFonts w:ascii="Times New Roman" w:hAnsi="Times New Roman" w:cs="Times New Roman"/>
                <w:szCs w:val="21"/>
              </w:rPr>
              <w:t>(C4)</w:t>
            </w:r>
          </w:p>
          <w:p w:rsidR="001D333E" w:rsidRPr="00FB2648" w:rsidRDefault="001D333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  <w:lang/>
              </w:rPr>
            </w:pPr>
          </w:p>
        </w:tc>
      </w:tr>
      <w:tr w:rsidR="00ED4212">
        <w:trPr>
          <w:trHeight w:val="1126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教学内容进度安排及对应课程目标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(Class Schedule &amp; Requirements &amp; Course Objectives)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章节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教学内容（要点）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学时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教学形式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作业及考核要求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对应课程目标</w:t>
            </w:r>
          </w:p>
        </w:tc>
      </w:tr>
      <w:tr w:rsidR="00ED4212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示例：</w:t>
            </w:r>
          </w:p>
        </w:tc>
      </w:tr>
      <w:tr w:rsidR="00ED4212" w:rsidTr="005E1882">
        <w:trPr>
          <w:trHeight w:val="1310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一</w:t>
            </w:r>
            <w:proofErr w:type="gram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5E1882" w:rsidRDefault="00FB2648">
            <w:pPr>
              <w:widowControl/>
              <w:jc w:val="left"/>
              <w:textAlignment w:val="center"/>
              <w:rPr>
                <w:rFonts w:ascii="等线" w:eastAsia="等线" w:hAnsi="等线" w:cs="Times New Roman"/>
                <w:color w:val="000000"/>
                <w:sz w:val="18"/>
                <w:szCs w:val="18"/>
              </w:rPr>
            </w:pPr>
            <w:r w:rsidRPr="005E1882">
              <w:rPr>
                <w:rFonts w:ascii="等线" w:eastAsia="等线" w:hAnsi="等线" w:cs="宋体"/>
                <w:kern w:val="0"/>
                <w:szCs w:val="21"/>
                <w:lang w:val="zh-CN"/>
              </w:rPr>
              <w:t>确定</w:t>
            </w:r>
            <w:r w:rsidRPr="005E1882">
              <w:rPr>
                <w:rFonts w:ascii="等线" w:eastAsia="等线" w:hAnsi="等线" w:cs="宋体" w:hint="eastAsia"/>
                <w:kern w:val="0"/>
                <w:szCs w:val="21"/>
                <w:lang w:val="zh-CN"/>
              </w:rPr>
              <w:t>翻译实践内容及实践进程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5E1882" w:rsidRDefault="00331C84" w:rsidP="005E1882">
            <w:pPr>
              <w:widowControl/>
              <w:textAlignment w:val="center"/>
              <w:rPr>
                <w:rFonts w:ascii="等线" w:eastAsia="等线" w:hAnsi="等线" w:cs="Times New Roman"/>
                <w:color w:val="000000"/>
                <w:sz w:val="18"/>
                <w:szCs w:val="18"/>
              </w:rPr>
            </w:pPr>
            <w:r w:rsidRPr="005E1882">
              <w:rPr>
                <w:rFonts w:ascii="等线" w:eastAsia="等线" w:hAnsi="等线" w:cs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5450E8" w:rsidRDefault="003E47EF" w:rsidP="005450E8">
            <w:pPr>
              <w:widowControl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5450E8">
              <w:rPr>
                <w:rFonts w:ascii="微软雅黑" w:eastAsia="微软雅黑" w:hAnsi="微软雅黑" w:hint="eastAsia"/>
                <w:sz w:val="18"/>
                <w:szCs w:val="18"/>
              </w:rPr>
              <w:t>翻译实践概述；计算机辅助翻译概述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47EF" w:rsidRPr="005450E8" w:rsidRDefault="003E47EF" w:rsidP="005450E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5450E8">
              <w:rPr>
                <w:rFonts w:ascii="微软雅黑" w:eastAsia="微软雅黑" w:hAnsi="微软雅黑" w:hint="eastAsia"/>
                <w:sz w:val="18"/>
                <w:szCs w:val="18"/>
              </w:rPr>
              <w:t>发放资料：操作说明</w:t>
            </w:r>
          </w:p>
          <w:p w:rsidR="00ED4212" w:rsidRPr="005450E8" w:rsidRDefault="00ED4212" w:rsidP="005450E8">
            <w:pPr>
              <w:widowControl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5450E8" w:rsidRDefault="00331C84" w:rsidP="005450E8">
            <w:pPr>
              <w:widowControl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5450E8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/>
              </w:rPr>
              <w:t>通过</w:t>
            </w:r>
            <w:r w:rsidR="00FB2648" w:rsidRPr="005450E8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/>
              </w:rPr>
              <w:t>细致探讨培养</w:t>
            </w:r>
            <w:r w:rsidRPr="005450E8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/>
              </w:rPr>
              <w:t>学生</w:t>
            </w:r>
            <w:r w:rsidR="00FB2648" w:rsidRPr="005450E8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/>
              </w:rPr>
              <w:t>发现问题</w:t>
            </w:r>
            <w:r w:rsidRPr="005450E8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/>
              </w:rPr>
              <w:t>的工作</w:t>
            </w:r>
            <w:r w:rsidR="00FB2648" w:rsidRPr="005450E8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/>
              </w:rPr>
              <w:t>能力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FB2648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</w:tr>
      <w:tr w:rsidR="003E47EF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47EF" w:rsidRDefault="003E47EF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47EF" w:rsidRDefault="003E47EF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47EF" w:rsidRPr="003E47EF" w:rsidRDefault="003E47EF">
            <w:pPr>
              <w:rPr>
                <w:rFonts w:ascii="等线" w:eastAsia="等线" w:hAnsi="等线"/>
              </w:rPr>
            </w:pPr>
            <w:r w:rsidRPr="003E47EF">
              <w:rPr>
                <w:rFonts w:ascii="等线" w:eastAsia="等线" w:hAnsi="等线" w:hint="eastAsia"/>
              </w:rPr>
              <w:t>外部资源利用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47EF" w:rsidRDefault="005450E8">
            <w:pPr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47EF" w:rsidRPr="005450E8" w:rsidRDefault="003E47EF" w:rsidP="005450E8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proofErr w:type="spellStart"/>
            <w:r w:rsidRPr="005450E8">
              <w:rPr>
                <w:rFonts w:ascii="微软雅黑" w:eastAsia="微软雅黑" w:hAnsi="微软雅黑" w:cs="Times New Roman"/>
                <w:sz w:val="18"/>
                <w:szCs w:val="18"/>
              </w:rPr>
              <w:t>MultiTerm</w:t>
            </w:r>
            <w:proofErr w:type="spellEnd"/>
            <w:r w:rsidRPr="005450E8">
              <w:rPr>
                <w:rFonts w:ascii="微软雅黑" w:eastAsia="微软雅黑" w:hAnsi="微软雅黑" w:cs="Times New Roman"/>
                <w:sz w:val="18"/>
                <w:szCs w:val="18"/>
              </w:rPr>
              <w:t xml:space="preserve"> Convert/导入术语库，ABBYY Aligner/升级记忆库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47EF" w:rsidRPr="005450E8" w:rsidRDefault="003E47EF" w:rsidP="005450E8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5450E8">
              <w:rPr>
                <w:rFonts w:ascii="微软雅黑" w:eastAsia="微软雅黑" w:hAnsi="微软雅黑" w:cs="Times New Roman"/>
                <w:sz w:val="18"/>
                <w:szCs w:val="18"/>
              </w:rPr>
              <w:t>合并小文件新建项目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47EF" w:rsidRPr="005450E8" w:rsidRDefault="003E47EF" w:rsidP="005450E8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5450E8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培养学生的翻译知识体系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47EF" w:rsidRDefault="003E47EF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ED4212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E47EF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3E47EF" w:rsidRDefault="003E47EF">
            <w:pPr>
              <w:rPr>
                <w:rFonts w:ascii="等线" w:eastAsia="等线" w:hAnsi="等线" w:cs="Times New Roman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Times New Roman" w:hint="eastAsia"/>
                <w:color w:val="000000"/>
                <w:sz w:val="18"/>
                <w:szCs w:val="18"/>
              </w:rPr>
              <w:t>预研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5450E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kern w:val="0"/>
                <w:szCs w:val="21"/>
                <w:lang w:val="zh-CN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5450E8" w:rsidRDefault="005E1882" w:rsidP="005450E8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5450E8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学生自行活动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5450E8" w:rsidRDefault="005E1882" w:rsidP="005450E8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5450E8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收集资料，开展实践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5450E8" w:rsidRDefault="005E1882" w:rsidP="005450E8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5450E8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带着问题寻找材料，进一步发现问题，并逐渐进入独立解决问题阶段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5E188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</w:tr>
      <w:tr w:rsidR="00ED4212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E47EF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5E188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中期进度检查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5450E8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5450E8" w:rsidRDefault="005E1882" w:rsidP="005450E8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5450E8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学生自行活动+师生交流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5450E8" w:rsidRDefault="005E1882" w:rsidP="005450E8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5450E8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就实践中发现的问题与教师交流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5450E8" w:rsidRDefault="005E1882" w:rsidP="005450E8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5450E8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展示沟通能力，增强解决问题的能力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5E1882" w:rsidRDefault="005E188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</w:tr>
      <w:tr w:rsidR="00ED4212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E47EF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5E188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项目呈现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5E188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5450E8" w:rsidRDefault="005E1882" w:rsidP="005450E8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5450E8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学生活动+师生交流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5450E8" w:rsidRDefault="005E1882" w:rsidP="005450E8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5450E8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完成实践译文的终稿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Pr="005450E8" w:rsidRDefault="005E1882" w:rsidP="005450E8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5450E8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展示解决问题的能力，展现英语翻译水平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5E188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</w:tr>
      <w:tr w:rsidR="00ED4212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D4212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：建议按照教学周周学时编排。</w:t>
            </w:r>
          </w:p>
          <w:p w:rsidR="00ED4212" w:rsidRDefault="00331C84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：相应章节的</w:t>
            </w: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点根据实际情况填写。</w:t>
            </w:r>
          </w:p>
        </w:tc>
      </w:tr>
      <w:tr w:rsidR="00ED4212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lastRenderedPageBreak/>
              <w:t>*</w:t>
            </w:r>
            <w:r>
              <w:rPr>
                <w:rStyle w:val="font81"/>
                <w:rFonts w:ascii="Times New Roman" w:hAnsi="Times New Roman" w:cs="Times New Roman" w:hint="default"/>
                <w:lang/>
              </w:rPr>
              <w:t>考核方式</w:t>
            </w:r>
            <w:r>
              <w:rPr>
                <w:rStyle w:val="font01"/>
                <w:rFonts w:eastAsia="宋体"/>
                <w:lang/>
              </w:rPr>
              <w:t xml:space="preserve"> (Grading)</w:t>
            </w:r>
          </w:p>
        </w:tc>
        <w:tc>
          <w:tcPr>
            <w:tcW w:w="70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）期末</w:t>
            </w:r>
            <w:r w:rsidR="005E188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大作</w:t>
            </w:r>
            <w:r w:rsidR="003E47E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业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 w:rsidR="005E1882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分</w:t>
            </w:r>
          </w:p>
        </w:tc>
      </w:tr>
      <w:tr w:rsidR="00ED4212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教材或参考资料</w:t>
            </w:r>
            <w:r>
              <w:rPr>
                <w:rStyle w:val="font21"/>
                <w:rFonts w:eastAsia="宋体"/>
                <w:lang/>
              </w:rPr>
              <w:t xml:space="preserve"> (Textbooks &amp; Other Materials)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5E1882" w:rsidP="008439BC">
            <w:pPr>
              <w:widowControl/>
              <w:ind w:firstLineChars="100" w:firstLine="21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kern w:val="0"/>
                <w:szCs w:val="21"/>
                <w:lang w:val="zh-CN"/>
              </w:rPr>
              <w:t>历年大</w:t>
            </w:r>
            <w:proofErr w:type="gramStart"/>
            <w:r>
              <w:rPr>
                <w:rFonts w:ascii="宋体" w:hAnsi="Times New Roman" w:cs="宋体" w:hint="eastAsia"/>
                <w:kern w:val="0"/>
                <w:szCs w:val="21"/>
                <w:lang w:val="zh-CN"/>
              </w:rPr>
              <w:t>创项目</w:t>
            </w:r>
            <w:proofErr w:type="gramEnd"/>
            <w:r>
              <w:rPr>
                <w:rFonts w:ascii="宋体" w:hAnsi="Times New Roman" w:cs="宋体" w:hint="eastAsia"/>
                <w:kern w:val="0"/>
                <w:szCs w:val="21"/>
                <w:lang w:val="zh-CN"/>
              </w:rPr>
              <w:t>论文</w:t>
            </w:r>
            <w:r w:rsidR="008439BC">
              <w:rPr>
                <w:rFonts w:ascii="宋体" w:hAnsi="Times New Roman" w:cs="宋体" w:hint="eastAsia"/>
                <w:kern w:val="0"/>
                <w:szCs w:val="21"/>
                <w:lang w:val="zh-CN"/>
              </w:rPr>
              <w:t>、历年学生翻译实践素材</w:t>
            </w:r>
          </w:p>
        </w:tc>
      </w:tr>
      <w:tr w:rsidR="00ED4212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其它（</w:t>
            </w:r>
            <w:r>
              <w:rPr>
                <w:rStyle w:val="font21"/>
                <w:rFonts w:eastAsia="微软雅黑"/>
                <w:lang/>
              </w:rPr>
              <w:t>More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D4212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备注（</w:t>
            </w:r>
            <w:r>
              <w:rPr>
                <w:rStyle w:val="font21"/>
                <w:rFonts w:eastAsia="微软雅黑"/>
                <w:lang/>
              </w:rPr>
              <w:t>Notes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ED4212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D4212">
        <w:trPr>
          <w:trHeight w:val="2617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4212" w:rsidRDefault="00331C84">
            <w:pPr>
              <w:widowControl/>
              <w:jc w:val="left"/>
              <w:textAlignment w:val="center"/>
              <w:rPr>
                <w:rStyle w:val="font21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备注说明：</w:t>
            </w:r>
          </w:p>
          <w:p w:rsidR="00ED4212" w:rsidRDefault="00331C84">
            <w:pPr>
              <w:widowControl/>
              <w:jc w:val="left"/>
              <w:textAlignment w:val="center"/>
              <w:rPr>
                <w:rStyle w:val="font21"/>
                <w:rFonts w:eastAsia="微软雅黑"/>
                <w:lang/>
              </w:rPr>
            </w:pPr>
            <w:r>
              <w:rPr>
                <w:rStyle w:val="font21"/>
                <w:rFonts w:eastAsia="微软雅黑"/>
                <w:lang/>
              </w:rPr>
              <w:t xml:space="preserve">      1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．带</w:t>
            </w:r>
            <w:r>
              <w:rPr>
                <w:rStyle w:val="font21"/>
                <w:rFonts w:eastAsia="微软雅黑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内容为必填项。</w:t>
            </w:r>
            <w:r>
              <w:rPr>
                <w:rStyle w:val="font21"/>
                <w:rFonts w:eastAsia="微软雅黑"/>
                <w:lang/>
              </w:rPr>
              <w:t xml:space="preserve">   </w:t>
            </w:r>
          </w:p>
          <w:p w:rsidR="00ED4212" w:rsidRDefault="00331C84">
            <w:pPr>
              <w:widowControl/>
              <w:ind w:firstLineChars="150" w:firstLine="27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  <w:rFonts w:eastAsia="微软雅黑"/>
                <w:lang/>
              </w:rPr>
              <w:t xml:space="preserve">   2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．课程简介字数为</w:t>
            </w:r>
            <w:r>
              <w:rPr>
                <w:rStyle w:val="font21"/>
                <w:rFonts w:eastAsia="微软雅黑"/>
                <w:lang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字；课程大纲以表述清楚教学安排为宜，字数不限。</w:t>
            </w:r>
          </w:p>
        </w:tc>
      </w:tr>
    </w:tbl>
    <w:p w:rsidR="00ED4212" w:rsidRDefault="00ED4212">
      <w:pPr>
        <w:rPr>
          <w:rFonts w:ascii="Times New Roman" w:hAnsi="Times New Roman" w:cs="Times New Roman"/>
        </w:rPr>
      </w:pPr>
    </w:p>
    <w:sectPr w:rsidR="00ED4212" w:rsidSect="00CA1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3D8" w:rsidRDefault="007243D8" w:rsidP="000033E0">
      <w:r>
        <w:separator/>
      </w:r>
    </w:p>
  </w:endnote>
  <w:endnote w:type="continuationSeparator" w:id="0">
    <w:p w:rsidR="007243D8" w:rsidRDefault="007243D8" w:rsidP="00003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3D8" w:rsidRDefault="007243D8" w:rsidP="000033E0">
      <w:r>
        <w:separator/>
      </w:r>
    </w:p>
  </w:footnote>
  <w:footnote w:type="continuationSeparator" w:id="0">
    <w:p w:rsidR="007243D8" w:rsidRDefault="007243D8" w:rsidP="00003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BC780D"/>
    <w:rsid w:val="000033E0"/>
    <w:rsid w:val="00152AC1"/>
    <w:rsid w:val="001D333E"/>
    <w:rsid w:val="002449A3"/>
    <w:rsid w:val="00331C84"/>
    <w:rsid w:val="00361DFA"/>
    <w:rsid w:val="00380002"/>
    <w:rsid w:val="003E3858"/>
    <w:rsid w:val="003E47EF"/>
    <w:rsid w:val="00460887"/>
    <w:rsid w:val="004862DE"/>
    <w:rsid w:val="005340F8"/>
    <w:rsid w:val="005450E8"/>
    <w:rsid w:val="005E1882"/>
    <w:rsid w:val="007243D8"/>
    <w:rsid w:val="007C234D"/>
    <w:rsid w:val="007E2A6A"/>
    <w:rsid w:val="008439BC"/>
    <w:rsid w:val="00A971AE"/>
    <w:rsid w:val="00BB2BFB"/>
    <w:rsid w:val="00CA1CD7"/>
    <w:rsid w:val="00D20824"/>
    <w:rsid w:val="00DA675C"/>
    <w:rsid w:val="00ED4212"/>
    <w:rsid w:val="00FB2648"/>
    <w:rsid w:val="00FD054C"/>
    <w:rsid w:val="20FA40FF"/>
    <w:rsid w:val="25724ACC"/>
    <w:rsid w:val="358D3E88"/>
    <w:rsid w:val="5F054C16"/>
    <w:rsid w:val="68BC780D"/>
    <w:rsid w:val="68EF671E"/>
    <w:rsid w:val="6AF2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C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sid w:val="00CA1CD7"/>
    <w:rPr>
      <w:rFonts w:ascii="微软雅黑" w:eastAsia="微软雅黑" w:hAnsi="微软雅黑" w:cs="微软雅黑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sid w:val="00CA1C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CA1C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CA1CD7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sid w:val="00CA1CD7"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81">
    <w:name w:val="font81"/>
    <w:basedOn w:val="a0"/>
    <w:qFormat/>
    <w:rsid w:val="00CA1CD7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CA1C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3">
    <w:name w:val="header"/>
    <w:basedOn w:val="a"/>
    <w:link w:val="Char"/>
    <w:rsid w:val="00003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33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03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33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丫丫</dc:creator>
  <cp:lastModifiedBy>Administrator</cp:lastModifiedBy>
  <cp:revision>44</cp:revision>
  <dcterms:created xsi:type="dcterms:W3CDTF">2021-03-06T01:07:00Z</dcterms:created>
  <dcterms:modified xsi:type="dcterms:W3CDTF">2021-05-18T02:33:00Z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